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6345"/>
        <w:gridCol w:w="4395"/>
      </w:tblGrid>
      <w:tr w:rsidR="00F5758D" w14:paraId="7BC43318" w14:textId="77777777">
        <w:trPr>
          <w:trHeight w:val="2055"/>
        </w:trPr>
        <w:tc>
          <w:tcPr>
            <w:tcW w:w="6345" w:type="dxa"/>
          </w:tcPr>
          <w:p w14:paraId="088810C2" w14:textId="77777777" w:rsidR="00F5758D" w:rsidRDefault="00AB7CE2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ТЗ.0002</w:t>
            </w:r>
          </w:p>
        </w:tc>
        <w:tc>
          <w:tcPr>
            <w:tcW w:w="4395" w:type="dxa"/>
          </w:tcPr>
          <w:p w14:paraId="66F798DF" w14:textId="77777777" w:rsidR="00F5758D" w:rsidRDefault="00F5758D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14:paraId="43B09E45" w14:textId="77777777" w:rsidR="00F5758D" w:rsidRDefault="00AB7CE2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УТВЕРЖДАЮ:</w:t>
            </w:r>
          </w:p>
          <w:p w14:paraId="69B48F30" w14:textId="77777777" w:rsidR="00F5758D" w:rsidRDefault="00AB7CE2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И.о. директора ПО «Тываэнегосбыт» </w:t>
            </w:r>
          </w:p>
          <w:p w14:paraId="4EE60146" w14:textId="77777777" w:rsidR="00F5758D" w:rsidRDefault="00AB7CE2">
            <w:pPr>
              <w:tabs>
                <w:tab w:val="left" w:pos="6804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АО «Россети Сибирь Тываэнерго» </w:t>
            </w:r>
          </w:p>
          <w:p w14:paraId="68CBB64A" w14:textId="77777777" w:rsidR="00F5758D" w:rsidRDefault="00AB7CE2">
            <w:pPr>
              <w:rPr>
                <w:rFonts w:ascii="Times New Roman" w:hAnsi="Times New Roman"/>
                <w:sz w:val="26"/>
                <w:szCs w:val="26"/>
              </w:rPr>
            </w:pPr>
            <w: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______________Е.Н. Симагутина</w:t>
            </w:r>
          </w:p>
          <w:p w14:paraId="6A1D293F" w14:textId="77777777" w:rsidR="00F5758D" w:rsidRDefault="00AB7CE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«____» ________________2025 г.</w:t>
            </w:r>
          </w:p>
        </w:tc>
      </w:tr>
    </w:tbl>
    <w:p w14:paraId="30E91E6C" w14:textId="77777777" w:rsidR="00F5758D" w:rsidRDefault="00F5758D">
      <w:pPr>
        <w:tabs>
          <w:tab w:val="left" w:pos="6804"/>
        </w:tabs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p w14:paraId="7A40F510" w14:textId="77777777" w:rsidR="00F5758D" w:rsidRDefault="00F5758D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</w:p>
    <w:p w14:paraId="2906733B" w14:textId="77777777" w:rsidR="00F5758D" w:rsidRDefault="00AB7CE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ТЕХНИЧЕСКОЕ ЗАДАНИЕ </w:t>
      </w:r>
    </w:p>
    <w:p w14:paraId="777F6131" w14:textId="77777777" w:rsidR="00F5758D" w:rsidRDefault="00AB7CE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проведение закупки на поставку систем бесперебойного питания</w:t>
      </w:r>
    </w:p>
    <w:p w14:paraId="6CC08EEE" w14:textId="77777777" w:rsidR="00F5758D" w:rsidRDefault="00F5758D">
      <w:pPr>
        <w:spacing w:after="0" w:line="240" w:lineRule="auto"/>
        <w:ind w:left="708"/>
        <w:rPr>
          <w:rFonts w:ascii="Times New Roman" w:eastAsia="Times New Roman" w:hAnsi="Times New Roman"/>
          <w:sz w:val="26"/>
          <w:szCs w:val="26"/>
        </w:rPr>
      </w:pPr>
    </w:p>
    <w:p w14:paraId="323843A9" w14:textId="77777777" w:rsidR="00F5758D" w:rsidRDefault="00AB7CE2">
      <w:pPr>
        <w:pStyle w:val="aff1"/>
        <w:numPr>
          <w:ilvl w:val="0"/>
          <w:numId w:val="9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положения.</w:t>
      </w:r>
    </w:p>
    <w:p w14:paraId="33888655" w14:textId="77777777" w:rsidR="00F5758D" w:rsidRDefault="00F5758D">
      <w:pPr>
        <w:pStyle w:val="aff1"/>
        <w:ind w:left="1069"/>
        <w:rPr>
          <w:b/>
          <w:bCs/>
          <w:sz w:val="26"/>
          <w:szCs w:val="26"/>
        </w:rPr>
      </w:pPr>
    </w:p>
    <w:p w14:paraId="17963FDA" w14:textId="77777777" w:rsidR="00F5758D" w:rsidRDefault="00AB7CE2">
      <w:pPr>
        <w:spacing w:after="0" w:line="240" w:lineRule="auto"/>
        <w:ind w:firstLine="709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1.1 Заказчик: АО «Россети Сибирь Тываэнерго».</w:t>
      </w:r>
    </w:p>
    <w:p w14:paraId="7A1C40EB" w14:textId="77777777" w:rsidR="00F5758D" w:rsidRDefault="00AB7CE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1.2 Предмет закупки: поставка </w:t>
      </w:r>
      <w:r>
        <w:rPr>
          <w:rFonts w:ascii="Times New Roman" w:hAnsi="Times New Roman"/>
          <w:sz w:val="26"/>
          <w:szCs w:val="26"/>
        </w:rPr>
        <w:t>систем бесперебойного питания</w:t>
      </w:r>
    </w:p>
    <w:p w14:paraId="28F37674" w14:textId="77777777" w:rsidR="00F5758D" w:rsidRDefault="00F575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14:paraId="1F13F604" w14:textId="77777777" w:rsidR="00F5758D" w:rsidRDefault="00AB7CE2">
      <w:pPr>
        <w:pStyle w:val="aff1"/>
        <w:numPr>
          <w:ilvl w:val="0"/>
          <w:numId w:val="9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Место, срок и условия поставки Продукции.</w:t>
      </w:r>
    </w:p>
    <w:p w14:paraId="5BD1C1EE" w14:textId="77777777" w:rsidR="00F5758D" w:rsidRDefault="00F5758D">
      <w:pPr>
        <w:pStyle w:val="aff1"/>
        <w:ind w:left="1069"/>
        <w:rPr>
          <w:b/>
          <w:bCs/>
          <w:sz w:val="26"/>
          <w:szCs w:val="26"/>
        </w:rPr>
      </w:pPr>
    </w:p>
    <w:p w14:paraId="1909B66F" w14:textId="77777777" w:rsidR="00F5758D" w:rsidRDefault="00AB7C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2.1 Место поставки: Республика Тыва, г. Кызыл, ул. Колхозная, д. 2б, Центральный склад АО «Россети Сибирь Тываэнерго».  </w:t>
      </w:r>
    </w:p>
    <w:p w14:paraId="24A8742D" w14:textId="77777777" w:rsidR="00F5758D" w:rsidRDefault="00AB7CE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2.2 Поставка Продукции осуществляется автомобильным транспортом или любым иным способом за счет средств Поставщика до места поставки.</w:t>
      </w:r>
    </w:p>
    <w:p w14:paraId="6D7DB07F" w14:textId="77777777" w:rsidR="00F5758D" w:rsidRDefault="00AB7CE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Упаковка, маркировка, условия транспортирования, в том числе требования к выбору вида транспортных средств, условия и сроки хранения оборудования и документации должны соответствовать требованиям, указанным в технических условиях изготовителя изделия. Порядок отгрузки, специальные требования к таре и упаковке должны быть определены в договоре на поставку продукции. </w:t>
      </w:r>
    </w:p>
    <w:p w14:paraId="09E8E34A" w14:textId="77777777" w:rsidR="00F5758D" w:rsidRDefault="00AB7C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2.3 Срок поставки: Поставка Продукции производится в течение 30 (тридцать) календарных дней с момента заключения договора поставки.</w:t>
      </w:r>
    </w:p>
    <w:p w14:paraId="466437C5" w14:textId="77777777" w:rsidR="00F5758D" w:rsidRDefault="00F575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</w:rPr>
      </w:pPr>
    </w:p>
    <w:p w14:paraId="0DBC48A7" w14:textId="77777777" w:rsidR="00F5758D" w:rsidRDefault="00AB7CE2">
      <w:pPr>
        <w:pStyle w:val="aff1"/>
        <w:numPr>
          <w:ilvl w:val="0"/>
          <w:numId w:val="9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Цена, перечень и объемы поставки Продукции. </w:t>
      </w:r>
    </w:p>
    <w:p w14:paraId="0B3BD81B" w14:textId="77777777" w:rsidR="00F5758D" w:rsidRDefault="00F575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14:paraId="11DE4872" w14:textId="77777777" w:rsidR="00F5758D" w:rsidRDefault="00AB7CE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3.1 Цена, </w:t>
      </w:r>
      <w:r>
        <w:rPr>
          <w:rFonts w:ascii="Times New Roman" w:eastAsia="Times New Roman" w:hAnsi="Times New Roman"/>
          <w:sz w:val="26"/>
          <w:szCs w:val="26"/>
        </w:rPr>
        <w:t>перечень и объемы поставки указаны в приложении № 1 к ТЗ.</w:t>
      </w:r>
    </w:p>
    <w:p w14:paraId="178DFF94" w14:textId="77777777" w:rsidR="00F5758D" w:rsidRDefault="00AB7CE2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3.2. Цена продукции включает в себя: 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упаковки, гарантийные обязательства.</w:t>
      </w:r>
    </w:p>
    <w:p w14:paraId="3D929327" w14:textId="77777777" w:rsidR="00F5758D" w:rsidRDefault="00F575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</w:rPr>
      </w:pPr>
    </w:p>
    <w:p w14:paraId="3B241676" w14:textId="77777777" w:rsidR="00F5758D" w:rsidRDefault="00AB7CE2">
      <w:pPr>
        <w:pStyle w:val="aff1"/>
        <w:numPr>
          <w:ilvl w:val="0"/>
          <w:numId w:val="9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 к поставляемой продукции. </w:t>
      </w:r>
    </w:p>
    <w:p w14:paraId="727E77CB" w14:textId="77777777" w:rsidR="00F5758D" w:rsidRDefault="00AB7CE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14:paraId="78C69929" w14:textId="77777777" w:rsidR="00F5758D" w:rsidRDefault="00AB7CE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4.1. Поставляемая продукция должна быть изготовлена в год поставки или предшествующий ему.</w:t>
      </w:r>
    </w:p>
    <w:p w14:paraId="75EEA1D1" w14:textId="77777777" w:rsidR="00F5758D" w:rsidRDefault="00AB7CE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4.2. Продукция должна быть ранее не использованной, и не подверженная ремонту или восстановлению.</w:t>
      </w:r>
    </w:p>
    <w:p w14:paraId="5EC2CCBB" w14:textId="77777777" w:rsidR="00F5758D" w:rsidRDefault="00AB7CE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4.3. 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14:paraId="7234FADF" w14:textId="77777777" w:rsidR="00F5758D" w:rsidRDefault="00AB7CE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Маркировка должна располагаться на продукции или на ее упаковке, </w:t>
      </w:r>
      <w:r>
        <w:rPr>
          <w:rFonts w:ascii="Times New Roman" w:hAnsi="Times New Roman"/>
          <w:sz w:val="26"/>
          <w:szCs w:val="26"/>
        </w:rPr>
        <w:t>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14:paraId="75892E27" w14:textId="77777777" w:rsidR="00F5758D" w:rsidRDefault="00AB7CE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4.4. 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</w:p>
    <w:p w14:paraId="2ABC72CC" w14:textId="77777777" w:rsidR="00F5758D" w:rsidRDefault="00AB7CE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4.5. Характеристики и требования к поставляемой продукции представлены в приложении № 2 к настоящему техническому заданию.</w:t>
      </w:r>
    </w:p>
    <w:p w14:paraId="1A8CD3DA" w14:textId="77777777" w:rsidR="00F5758D" w:rsidRDefault="00AB7CE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4.6. Продукция, внесенная в Единый перечень продукции, подлежащей обязательной сертификации, должна иметь сертификаты соответствия ГОСТ Р.</w:t>
      </w:r>
    </w:p>
    <w:p w14:paraId="27A82092" w14:textId="77777777" w:rsidR="00F5758D" w:rsidRDefault="00F5758D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14:paraId="77F65ABA" w14:textId="77777777" w:rsidR="00F5758D" w:rsidRDefault="00AB7CE2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5. Гарантийные обязательства.</w:t>
      </w:r>
    </w:p>
    <w:p w14:paraId="41037BAB" w14:textId="77777777" w:rsidR="00F5758D" w:rsidRDefault="00F5758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DAC30C1" w14:textId="77777777" w:rsidR="00F5758D" w:rsidRDefault="00AB7CE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Срок гарантии на поставляемые материалы и оборудование указаны в приложении № 2 к техническому заданию. Время начала исчисления гарантийного срока – с момента поставки продукции на склад Заказчика.</w:t>
      </w:r>
    </w:p>
    <w:p w14:paraId="11D72998" w14:textId="77777777" w:rsidR="00F5758D" w:rsidRDefault="00AB7CE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</w:t>
      </w:r>
    </w:p>
    <w:p w14:paraId="066358A8" w14:textId="77777777" w:rsidR="00F5758D" w:rsidRDefault="00F5758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6"/>
          <w:szCs w:val="26"/>
        </w:rPr>
      </w:pPr>
    </w:p>
    <w:p w14:paraId="2C4CCD7E" w14:textId="77777777" w:rsidR="00F5758D" w:rsidRDefault="00AB7CE2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6. Правила приемки продукции.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197437E9" w14:textId="77777777" w:rsidR="00F5758D" w:rsidRDefault="00F5758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1A91B705" w14:textId="77777777" w:rsidR="00F5758D" w:rsidRDefault="00AB7CE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Вся поставляемая продукция проходит входной контроль, осуществляемый представителями АО «Россети Сибирь Тываэнерго» при получении на склад.</w:t>
      </w:r>
    </w:p>
    <w:p w14:paraId="6326F855" w14:textId="77777777" w:rsidR="00F5758D" w:rsidRDefault="00AB7CE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14:paraId="6911B396" w14:textId="77777777" w:rsidR="00F5758D" w:rsidRDefault="00AB7CE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</w:p>
    <w:p w14:paraId="6723721B" w14:textId="77777777" w:rsidR="00F5758D" w:rsidRDefault="00AB7CE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При приемке продукции осуществляется: </w:t>
      </w:r>
    </w:p>
    <w:p w14:paraId="55DD763C" w14:textId="77777777" w:rsidR="00F5758D" w:rsidRDefault="00AB7CE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– внешний осмотр тары и упаковки: </w:t>
      </w:r>
    </w:p>
    <w:p w14:paraId="2C0DC260" w14:textId="77777777" w:rsidR="00F5758D" w:rsidRDefault="00AB7CE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 </w:t>
      </w:r>
    </w:p>
    <w:p w14:paraId="26E6A9E7" w14:textId="77777777" w:rsidR="00F5758D" w:rsidRDefault="00AB7CE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– проверку соответствия содержимого упаковочным листам и характеристикам, указанным в товаросопроводительной документации;   </w:t>
      </w:r>
    </w:p>
    <w:p w14:paraId="7A10D244" w14:textId="77777777" w:rsidR="00F5758D" w:rsidRDefault="00AB7CE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14:paraId="725F6240" w14:textId="77777777" w:rsidR="00F5758D" w:rsidRDefault="00AB7CE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14:paraId="504932A7" w14:textId="77777777" w:rsidR="00F5758D" w:rsidRDefault="00AB7CE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14:paraId="2328FED2" w14:textId="77777777" w:rsidR="00F5758D" w:rsidRDefault="00AB7CE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14:paraId="76C48312" w14:textId="77777777" w:rsidR="00F5758D" w:rsidRDefault="00F5758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tbl>
      <w:tblPr>
        <w:tblW w:w="1073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42"/>
        <w:gridCol w:w="5135"/>
        <w:gridCol w:w="1559"/>
        <w:gridCol w:w="2093"/>
      </w:tblGrid>
      <w:tr w:rsidR="00F5758D" w14:paraId="45EBEFA3" w14:textId="77777777">
        <w:tc>
          <w:tcPr>
            <w:tcW w:w="709" w:type="dxa"/>
            <w:vAlign w:val="center"/>
          </w:tcPr>
          <w:p w14:paraId="6BE54000" w14:textId="77777777" w:rsidR="00F5758D" w:rsidRDefault="00AB7CE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42" w:type="dxa"/>
            <w:vAlign w:val="center"/>
          </w:tcPr>
          <w:p w14:paraId="54D52095" w14:textId="77777777" w:rsidR="00F5758D" w:rsidRDefault="00AB7CE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5135" w:type="dxa"/>
            <w:vAlign w:val="center"/>
          </w:tcPr>
          <w:p w14:paraId="0F4FD337" w14:textId="77777777" w:rsidR="00F5758D" w:rsidRDefault="00AB7CE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Align w:val="center"/>
          </w:tcPr>
          <w:p w14:paraId="0466ABB7" w14:textId="77777777" w:rsidR="00F5758D" w:rsidRDefault="00AB7CE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2093" w:type="dxa"/>
            <w:vAlign w:val="center"/>
          </w:tcPr>
          <w:p w14:paraId="71D650F0" w14:textId="77777777" w:rsidR="00F5758D" w:rsidRDefault="00AB7CE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Ф.И.О.</w:t>
            </w:r>
          </w:p>
        </w:tc>
      </w:tr>
      <w:tr w:rsidR="00F5758D" w14:paraId="74EF95EF" w14:textId="77777777">
        <w:tc>
          <w:tcPr>
            <w:tcW w:w="709" w:type="dxa"/>
            <w:vAlign w:val="center"/>
          </w:tcPr>
          <w:p w14:paraId="07552226" w14:textId="77777777" w:rsidR="00F5758D" w:rsidRDefault="00AB7CE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2" w:type="dxa"/>
            <w:vAlign w:val="center"/>
          </w:tcPr>
          <w:p w14:paraId="680BCECA" w14:textId="77777777" w:rsidR="00F5758D" w:rsidRDefault="00F5758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35" w:type="dxa"/>
          </w:tcPr>
          <w:p w14:paraId="2809040F" w14:textId="77777777" w:rsidR="00F5758D" w:rsidRDefault="00AB7CE2">
            <w:pPr>
              <w:tabs>
                <w:tab w:val="left" w:pos="8789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Главный специалист СИТ</w:t>
            </w:r>
          </w:p>
        </w:tc>
        <w:tc>
          <w:tcPr>
            <w:tcW w:w="1559" w:type="dxa"/>
            <w:vAlign w:val="center"/>
          </w:tcPr>
          <w:p w14:paraId="7CED83C5" w14:textId="77777777" w:rsidR="00F5758D" w:rsidRDefault="00F5758D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14:paraId="3EE511FB" w14:textId="77777777" w:rsidR="00F5758D" w:rsidRDefault="00AB7CE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Кожомбаева А.Т.</w:t>
            </w:r>
          </w:p>
        </w:tc>
      </w:tr>
    </w:tbl>
    <w:p w14:paraId="2657E42B" w14:textId="77777777" w:rsidR="00F5758D" w:rsidRDefault="00F5758D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14D9004B" w14:textId="77777777" w:rsidR="00F5758D" w:rsidRDefault="00F5758D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63ECF956" w14:textId="77777777" w:rsidR="00F5758D" w:rsidRDefault="00AB7CE2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Приложение № 2</w:t>
      </w:r>
    </w:p>
    <w:p w14:paraId="15264C02" w14:textId="77777777" w:rsidR="00F5758D" w:rsidRDefault="00AB7CE2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к Техническому заданию</w:t>
      </w:r>
    </w:p>
    <w:p w14:paraId="793EB48D" w14:textId="77777777" w:rsidR="00F5758D" w:rsidRDefault="00F5758D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</w:rPr>
      </w:pPr>
    </w:p>
    <w:p w14:paraId="75A17E87" w14:textId="77777777" w:rsidR="00F5758D" w:rsidRDefault="00AB7CE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Х</w:t>
      </w:r>
      <w:r>
        <w:rPr>
          <w:rFonts w:ascii="Times New Roman" w:eastAsia="Times New Roman" w:hAnsi="Times New Roman"/>
          <w:b/>
          <w:sz w:val="26"/>
          <w:szCs w:val="26"/>
        </w:rPr>
        <w:t>арактеристика и требования к поставляемой продукции</w:t>
      </w:r>
    </w:p>
    <w:p w14:paraId="4F80043E" w14:textId="77777777" w:rsidR="00F5758D" w:rsidRDefault="00F5758D">
      <w:pPr>
        <w:spacing w:after="0" w:line="240" w:lineRule="auto"/>
        <w:rPr>
          <w:rFonts w:ascii="Times New Roman" w:hAnsi="Times New Roman"/>
        </w:rPr>
      </w:pPr>
    </w:p>
    <w:tbl>
      <w:tblPr>
        <w:tblpPr w:leftFromText="180" w:rightFromText="180" w:vertAnchor="text" w:horzAnchor="margin" w:tblpY="37"/>
        <w:tblW w:w="10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359"/>
        <w:gridCol w:w="3827"/>
        <w:gridCol w:w="1560"/>
      </w:tblGrid>
      <w:tr w:rsidR="00F5758D" w14:paraId="591C2C64" w14:textId="77777777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F9A75" w14:textId="77777777" w:rsidR="00F5758D" w:rsidRDefault="00AB7CE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14:paraId="264575D6" w14:textId="77777777" w:rsidR="00F5758D" w:rsidRDefault="00AB7CE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66BFB" w14:textId="77777777" w:rsidR="00F5758D" w:rsidRDefault="00AB7CE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442962D6" w14:textId="77777777" w:rsidR="00F5758D" w:rsidRDefault="00AB7CE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17FBE" w14:textId="77777777" w:rsidR="00F5758D" w:rsidRDefault="00AB7CE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E40E3" w14:textId="77777777" w:rsidR="00F5758D" w:rsidRDefault="00AB7CE2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F5758D" w14:paraId="30A229DC" w14:textId="77777777">
        <w:trPr>
          <w:trHeight w:val="372"/>
        </w:trPr>
        <w:tc>
          <w:tcPr>
            <w:tcW w:w="104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FE6B3" w14:textId="77777777" w:rsidR="00F5758D" w:rsidRDefault="00AB7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1. 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ИБП СИПБ08БА.6-11/ЛИ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или эквивалент</w:t>
            </w:r>
          </w:p>
        </w:tc>
      </w:tr>
      <w:tr w:rsidR="00F5758D" w14:paraId="34FE28C4" w14:textId="77777777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CA5AD" w14:textId="77777777" w:rsidR="00F5758D" w:rsidRDefault="00AB7CE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.1.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CC600" w14:textId="77777777" w:rsidR="00F5758D" w:rsidRDefault="00AB7CE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Тип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4B3E9" w14:textId="77777777" w:rsidR="00F5758D" w:rsidRDefault="00AB7CE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Линейно-интерактивный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6B72D" w14:textId="77777777" w:rsidR="00F5758D" w:rsidRDefault="00F5758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F5758D" w14:paraId="30563D80" w14:textId="77777777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EC4DE" w14:textId="77777777" w:rsidR="00F5758D" w:rsidRDefault="00AB7CE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1.2.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32E12" w14:textId="77777777" w:rsidR="00F5758D" w:rsidRDefault="00AB7CE2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Максимальная выходная мощность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B55F0" w14:textId="77777777" w:rsidR="00F5758D" w:rsidRDefault="00AB7CE2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800 вольт-ампер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C9329" w14:textId="77777777" w:rsidR="00F5758D" w:rsidRDefault="00F5758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F5758D" w14:paraId="1353DB4C" w14:textId="77777777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82146A" w14:textId="77777777" w:rsidR="00F5758D" w:rsidRDefault="00AB7CE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1.3.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61A32" w14:textId="77777777" w:rsidR="00F5758D" w:rsidRDefault="00AB7CE2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Эффективная мощность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7DB64" w14:textId="77777777" w:rsidR="00F5758D" w:rsidRDefault="00AB7CE2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480 ватт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83C09" w14:textId="77777777" w:rsidR="00F5758D" w:rsidRDefault="00F5758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F5758D" w14:paraId="438ED01D" w14:textId="77777777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0A4AA" w14:textId="77777777" w:rsidR="00F5758D" w:rsidRDefault="00AB7CE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1.4.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9CE20" w14:textId="77777777" w:rsidR="00F5758D" w:rsidRDefault="00AB7CE2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Количество выходных разъемов питания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5563A" w14:textId="77777777" w:rsidR="00F5758D" w:rsidRDefault="00AB7CE2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 менее 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9B62D" w14:textId="77777777" w:rsidR="00F5758D" w:rsidRDefault="00F5758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F5758D" w14:paraId="151C4D13" w14:textId="77777777">
        <w:trPr>
          <w:trHeight w:val="3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2B45D" w14:textId="77777777" w:rsidR="00F5758D" w:rsidRDefault="00AB7CE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1.5.</w:t>
            </w:r>
          </w:p>
        </w:tc>
        <w:tc>
          <w:tcPr>
            <w:tcW w:w="4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E26BC" w14:textId="77777777" w:rsidR="00F5758D" w:rsidRDefault="00AB7CE2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Защита от короткого замыкания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0B0B3" w14:textId="77777777" w:rsidR="00F5758D" w:rsidRDefault="00AB7CE2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Есть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77190" w14:textId="77777777" w:rsidR="00F5758D" w:rsidRDefault="00F5758D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F5758D" w14:paraId="5D8EB46E" w14:textId="77777777">
        <w:trPr>
          <w:trHeight w:val="346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C5885F" w14:textId="77777777" w:rsidR="00F5758D" w:rsidRDefault="00AB7CE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1.6.</w:t>
            </w:r>
          </w:p>
        </w:tc>
        <w:tc>
          <w:tcPr>
            <w:tcW w:w="43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DA6BD" w14:textId="77777777" w:rsidR="00F5758D" w:rsidRDefault="00AB7CE2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Срок гарантии</w:t>
            </w:r>
          </w:p>
        </w:tc>
        <w:tc>
          <w:tcPr>
            <w:tcW w:w="3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26ECF" w14:textId="77777777" w:rsidR="00F5758D" w:rsidRDefault="00AB7CE2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36 мес.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21E65A" w14:textId="77777777" w:rsidR="00F5758D" w:rsidRDefault="00F57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5758D" w14:paraId="782A19A4" w14:textId="77777777">
        <w:trPr>
          <w:trHeight w:val="346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ACC078" w14:textId="77777777" w:rsidR="00F5758D" w:rsidRDefault="00AB7CE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1.7.</w:t>
            </w:r>
          </w:p>
        </w:tc>
        <w:tc>
          <w:tcPr>
            <w:tcW w:w="43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6093A2" w14:textId="77777777" w:rsidR="00F5758D" w:rsidRDefault="00AB7CE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C9819" w14:textId="77777777" w:rsidR="00F5758D" w:rsidRDefault="00AB7CE2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Поставляемая модель оборудования должна быть включена в Единый реестр российской радиоэлектронной продукции </w:t>
            </w:r>
            <w:hyperlink r:id="rId8" w:tooltip="https://gisp.gov.ru" w:history="1">
              <w:r>
                <w:rPr>
                  <w:rStyle w:val="aff4"/>
                  <w:rFonts w:ascii="Times New Roman" w:eastAsia="Times New Roman" w:hAnsi="Times New Roman"/>
                  <w:sz w:val="20"/>
                  <w:szCs w:val="20"/>
                </w:rPr>
                <w:t>https://gisp.gov.ru</w:t>
              </w:r>
            </w:hyperlink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в соответствии с ПП РФ от 10.07.2019 № 878.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33E6CE" w14:textId="77777777" w:rsidR="00F5758D" w:rsidRDefault="00F57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5758D" w14:paraId="54A95AFD" w14:textId="77777777">
        <w:trPr>
          <w:trHeight w:val="346"/>
        </w:trPr>
        <w:tc>
          <w:tcPr>
            <w:tcW w:w="10455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269A40" w14:textId="77777777" w:rsidR="00F5758D" w:rsidRDefault="00F57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  <w:p w14:paraId="1DF82B7F" w14:textId="77777777" w:rsidR="00F5758D" w:rsidRDefault="00AB7C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2. АККУМУЛЯТОР 12В 9АЧ F2 или эквивалент</w:t>
            </w:r>
          </w:p>
        </w:tc>
      </w:tr>
      <w:tr w:rsidR="00F5758D" w14:paraId="6F52E1A0" w14:textId="77777777">
        <w:trPr>
          <w:trHeight w:val="346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148111" w14:textId="77777777" w:rsidR="00F5758D" w:rsidRDefault="00AB7CE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2.1.</w:t>
            </w:r>
          </w:p>
        </w:tc>
        <w:tc>
          <w:tcPr>
            <w:tcW w:w="43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A824E5" w14:textId="77777777" w:rsidR="00F5758D" w:rsidRDefault="00AB7CE2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Напряжение</w:t>
            </w:r>
          </w:p>
        </w:tc>
        <w:tc>
          <w:tcPr>
            <w:tcW w:w="3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C361E" w14:textId="77777777" w:rsidR="00F5758D" w:rsidRDefault="00AB7CE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12В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D4E49B" w14:textId="77777777" w:rsidR="00F5758D" w:rsidRDefault="00F57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5758D" w14:paraId="27FE1B45" w14:textId="77777777">
        <w:trPr>
          <w:trHeight w:val="464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A6B6BA" w14:textId="77777777" w:rsidR="00F5758D" w:rsidRDefault="00AB7CE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2.2.</w:t>
            </w:r>
          </w:p>
        </w:tc>
        <w:tc>
          <w:tcPr>
            <w:tcW w:w="43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BCE44B" w14:textId="77777777" w:rsidR="00F5758D" w:rsidRDefault="00AB7CE2">
            <w:pPr>
              <w:ind w:right="-9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Емкость аккумулятора</w:t>
            </w:r>
          </w:p>
        </w:tc>
        <w:tc>
          <w:tcPr>
            <w:tcW w:w="3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8F1292" w14:textId="122AFF8B" w:rsidR="00F5758D" w:rsidRDefault="00AB7CE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Ач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C858A9" w14:textId="77777777" w:rsidR="00F5758D" w:rsidRDefault="00F57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5758D" w14:paraId="74A3BB24" w14:textId="77777777">
        <w:trPr>
          <w:trHeight w:val="464"/>
        </w:trPr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68F1AB" w14:textId="77777777" w:rsidR="00F5758D" w:rsidRDefault="00AB7CE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2.3.</w:t>
            </w:r>
          </w:p>
        </w:tc>
        <w:tc>
          <w:tcPr>
            <w:tcW w:w="43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0C1187" w14:textId="77777777" w:rsidR="00F5758D" w:rsidRDefault="00AB7CE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Тип клемм</w:t>
            </w:r>
          </w:p>
        </w:tc>
        <w:tc>
          <w:tcPr>
            <w:tcW w:w="3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92ACD" w14:textId="77777777" w:rsidR="00F5758D" w:rsidRDefault="00AB7CE2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F2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BBF49A" w14:textId="77777777" w:rsidR="00F5758D" w:rsidRDefault="00F57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5758D" w14:paraId="3DE4F404" w14:textId="77777777">
        <w:trPr>
          <w:trHeight w:val="346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4F5661" w14:textId="77777777" w:rsidR="00F5758D" w:rsidRDefault="00AB7CE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2.4.</w:t>
            </w:r>
          </w:p>
        </w:tc>
        <w:tc>
          <w:tcPr>
            <w:tcW w:w="4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B19C49" w14:textId="77777777" w:rsidR="00F5758D" w:rsidRDefault="00AB7CE2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Срок гарантии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55638" w14:textId="77777777" w:rsidR="00F5758D" w:rsidRDefault="00AB7CE2">
            <w:pPr>
              <w:keepNext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 мес.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895093" w14:textId="77777777" w:rsidR="00F5758D" w:rsidRDefault="00F57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1372046A" w14:textId="77777777" w:rsidR="00F5758D" w:rsidRDefault="00F5758D">
      <w:pPr>
        <w:tabs>
          <w:tab w:val="left" w:pos="4402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8200A83" w14:textId="77777777" w:rsidR="00F5758D" w:rsidRDefault="00F5758D">
      <w:pPr>
        <w:spacing w:after="0" w:line="240" w:lineRule="auto"/>
        <w:rPr>
          <w:rFonts w:ascii="Times New Roman" w:hAnsi="Times New Roman"/>
        </w:rPr>
      </w:pPr>
    </w:p>
    <w:sectPr w:rsidR="00F5758D">
      <w:footerReference w:type="default" r:id="rId9"/>
      <w:pgSz w:w="12240" w:h="15840"/>
      <w:pgMar w:top="709" w:right="567" w:bottom="568" w:left="993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3C2AD" w14:textId="77777777" w:rsidR="00F5758D" w:rsidRDefault="00AB7CE2">
      <w:pPr>
        <w:spacing w:after="0" w:line="240" w:lineRule="auto"/>
      </w:pPr>
      <w:r>
        <w:separator/>
      </w:r>
    </w:p>
  </w:endnote>
  <w:endnote w:type="continuationSeparator" w:id="0">
    <w:p w14:paraId="506254B7" w14:textId="77777777" w:rsidR="00F5758D" w:rsidRDefault="00AB7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77638" w14:textId="77777777" w:rsidR="00F5758D" w:rsidRDefault="00AB7CE2">
    <w:pPr>
      <w:pStyle w:val="af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14:paraId="347F1B23" w14:textId="77777777" w:rsidR="00F5758D" w:rsidRDefault="00F5758D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C54F8" w14:textId="77777777" w:rsidR="00F5758D" w:rsidRDefault="00AB7CE2">
      <w:pPr>
        <w:spacing w:after="0" w:line="240" w:lineRule="auto"/>
      </w:pPr>
      <w:r>
        <w:separator/>
      </w:r>
    </w:p>
  </w:footnote>
  <w:footnote w:type="continuationSeparator" w:id="0">
    <w:p w14:paraId="4266BD04" w14:textId="77777777" w:rsidR="00F5758D" w:rsidRDefault="00AB7C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96561"/>
    <w:multiLevelType w:val="multilevel"/>
    <w:tmpl w:val="13D2C4D2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" w15:restartNumberingAfterBreak="0">
    <w:nsid w:val="1683548A"/>
    <w:multiLevelType w:val="multilevel"/>
    <w:tmpl w:val="F5BE166A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 w15:restartNumberingAfterBreak="0">
    <w:nsid w:val="29E85833"/>
    <w:multiLevelType w:val="hybridMultilevel"/>
    <w:tmpl w:val="1B504D96"/>
    <w:lvl w:ilvl="0" w:tplc="CD7804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1EC914">
      <w:start w:val="1"/>
      <w:numFmt w:val="lowerLetter"/>
      <w:lvlText w:val="%2."/>
      <w:lvlJc w:val="left"/>
      <w:pPr>
        <w:ind w:left="1440" w:hanging="360"/>
      </w:pPr>
    </w:lvl>
    <w:lvl w:ilvl="2" w:tplc="AD7AC3F8">
      <w:start w:val="1"/>
      <w:numFmt w:val="lowerRoman"/>
      <w:lvlText w:val="%3."/>
      <w:lvlJc w:val="right"/>
      <w:pPr>
        <w:ind w:left="2160" w:hanging="180"/>
      </w:pPr>
    </w:lvl>
    <w:lvl w:ilvl="3" w:tplc="A0684D16">
      <w:start w:val="1"/>
      <w:numFmt w:val="decimal"/>
      <w:lvlText w:val="%4."/>
      <w:lvlJc w:val="left"/>
      <w:pPr>
        <w:ind w:left="2880" w:hanging="360"/>
      </w:pPr>
    </w:lvl>
    <w:lvl w:ilvl="4" w:tplc="CD585FDC">
      <w:start w:val="1"/>
      <w:numFmt w:val="lowerLetter"/>
      <w:lvlText w:val="%5."/>
      <w:lvlJc w:val="left"/>
      <w:pPr>
        <w:ind w:left="3600" w:hanging="360"/>
      </w:pPr>
    </w:lvl>
    <w:lvl w:ilvl="5" w:tplc="EF4E3A3C">
      <w:start w:val="1"/>
      <w:numFmt w:val="lowerRoman"/>
      <w:lvlText w:val="%6."/>
      <w:lvlJc w:val="right"/>
      <w:pPr>
        <w:ind w:left="4320" w:hanging="180"/>
      </w:pPr>
    </w:lvl>
    <w:lvl w:ilvl="6" w:tplc="A266A7AC">
      <w:start w:val="1"/>
      <w:numFmt w:val="decimal"/>
      <w:lvlText w:val="%7."/>
      <w:lvlJc w:val="left"/>
      <w:pPr>
        <w:ind w:left="5040" w:hanging="360"/>
      </w:pPr>
    </w:lvl>
    <w:lvl w:ilvl="7" w:tplc="E5E05ECA">
      <w:start w:val="1"/>
      <w:numFmt w:val="lowerLetter"/>
      <w:lvlText w:val="%8."/>
      <w:lvlJc w:val="left"/>
      <w:pPr>
        <w:ind w:left="5760" w:hanging="360"/>
      </w:pPr>
    </w:lvl>
    <w:lvl w:ilvl="8" w:tplc="C40C9C3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457356"/>
    <w:multiLevelType w:val="hybridMultilevel"/>
    <w:tmpl w:val="FD16EC18"/>
    <w:lvl w:ilvl="0" w:tplc="1C786D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6366A64">
      <w:start w:val="1"/>
      <w:numFmt w:val="lowerLetter"/>
      <w:lvlText w:val="%2."/>
      <w:lvlJc w:val="left"/>
      <w:pPr>
        <w:ind w:left="1440" w:hanging="360"/>
      </w:pPr>
    </w:lvl>
    <w:lvl w:ilvl="2" w:tplc="1ECCD74C">
      <w:start w:val="1"/>
      <w:numFmt w:val="lowerRoman"/>
      <w:lvlText w:val="%3."/>
      <w:lvlJc w:val="right"/>
      <w:pPr>
        <w:ind w:left="2160" w:hanging="180"/>
      </w:pPr>
    </w:lvl>
    <w:lvl w:ilvl="3" w:tplc="0BF6439E">
      <w:start w:val="1"/>
      <w:numFmt w:val="decimal"/>
      <w:lvlText w:val="%4."/>
      <w:lvlJc w:val="left"/>
      <w:pPr>
        <w:ind w:left="2880" w:hanging="360"/>
      </w:pPr>
    </w:lvl>
    <w:lvl w:ilvl="4" w:tplc="97DE9146">
      <w:start w:val="1"/>
      <w:numFmt w:val="lowerLetter"/>
      <w:lvlText w:val="%5."/>
      <w:lvlJc w:val="left"/>
      <w:pPr>
        <w:ind w:left="3600" w:hanging="360"/>
      </w:pPr>
    </w:lvl>
    <w:lvl w:ilvl="5" w:tplc="AF74632C">
      <w:start w:val="1"/>
      <w:numFmt w:val="lowerRoman"/>
      <w:lvlText w:val="%6."/>
      <w:lvlJc w:val="right"/>
      <w:pPr>
        <w:ind w:left="4320" w:hanging="180"/>
      </w:pPr>
    </w:lvl>
    <w:lvl w:ilvl="6" w:tplc="230E5A74">
      <w:start w:val="1"/>
      <w:numFmt w:val="decimal"/>
      <w:lvlText w:val="%7."/>
      <w:lvlJc w:val="left"/>
      <w:pPr>
        <w:ind w:left="5040" w:hanging="360"/>
      </w:pPr>
    </w:lvl>
    <w:lvl w:ilvl="7" w:tplc="9C5E3F96">
      <w:start w:val="1"/>
      <w:numFmt w:val="lowerLetter"/>
      <w:lvlText w:val="%8."/>
      <w:lvlJc w:val="left"/>
      <w:pPr>
        <w:ind w:left="5760" w:hanging="360"/>
      </w:pPr>
    </w:lvl>
    <w:lvl w:ilvl="8" w:tplc="CADA812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91926"/>
    <w:multiLevelType w:val="hybridMultilevel"/>
    <w:tmpl w:val="E96EE598"/>
    <w:lvl w:ilvl="0" w:tplc="755E03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C04A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53C096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8EDC2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D2A7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A2066B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74DCA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76221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10256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9A3DE4"/>
    <w:multiLevelType w:val="hybridMultilevel"/>
    <w:tmpl w:val="14D47D84"/>
    <w:lvl w:ilvl="0" w:tplc="9A4E50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5FABE10">
      <w:start w:val="1"/>
      <w:numFmt w:val="lowerLetter"/>
      <w:lvlText w:val="%2."/>
      <w:lvlJc w:val="left"/>
      <w:pPr>
        <w:ind w:left="1789" w:hanging="360"/>
      </w:pPr>
    </w:lvl>
    <w:lvl w:ilvl="2" w:tplc="ED6E538A">
      <w:start w:val="1"/>
      <w:numFmt w:val="lowerRoman"/>
      <w:lvlText w:val="%3."/>
      <w:lvlJc w:val="right"/>
      <w:pPr>
        <w:ind w:left="2509" w:hanging="180"/>
      </w:pPr>
    </w:lvl>
    <w:lvl w:ilvl="3" w:tplc="70A60358">
      <w:start w:val="1"/>
      <w:numFmt w:val="decimal"/>
      <w:lvlText w:val="%4."/>
      <w:lvlJc w:val="left"/>
      <w:pPr>
        <w:ind w:left="3229" w:hanging="360"/>
      </w:pPr>
    </w:lvl>
    <w:lvl w:ilvl="4" w:tplc="847E702A">
      <w:start w:val="1"/>
      <w:numFmt w:val="lowerLetter"/>
      <w:lvlText w:val="%5."/>
      <w:lvlJc w:val="left"/>
      <w:pPr>
        <w:ind w:left="3949" w:hanging="360"/>
      </w:pPr>
    </w:lvl>
    <w:lvl w:ilvl="5" w:tplc="9D9E3C52">
      <w:start w:val="1"/>
      <w:numFmt w:val="lowerRoman"/>
      <w:lvlText w:val="%6."/>
      <w:lvlJc w:val="right"/>
      <w:pPr>
        <w:ind w:left="4669" w:hanging="180"/>
      </w:pPr>
    </w:lvl>
    <w:lvl w:ilvl="6" w:tplc="8B302F04">
      <w:start w:val="1"/>
      <w:numFmt w:val="decimal"/>
      <w:lvlText w:val="%7."/>
      <w:lvlJc w:val="left"/>
      <w:pPr>
        <w:ind w:left="5389" w:hanging="360"/>
      </w:pPr>
    </w:lvl>
    <w:lvl w:ilvl="7" w:tplc="2340D8A6">
      <w:start w:val="1"/>
      <w:numFmt w:val="lowerLetter"/>
      <w:lvlText w:val="%8."/>
      <w:lvlJc w:val="left"/>
      <w:pPr>
        <w:ind w:left="6109" w:hanging="360"/>
      </w:pPr>
    </w:lvl>
    <w:lvl w:ilvl="8" w:tplc="F7D42954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702535C"/>
    <w:multiLevelType w:val="hybridMultilevel"/>
    <w:tmpl w:val="6A1AD07C"/>
    <w:lvl w:ilvl="0" w:tplc="A5C625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31363E2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B9A286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D5E277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6F4F2E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86078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5CE71C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E22EA1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1201A0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7BF1CAC"/>
    <w:multiLevelType w:val="hybridMultilevel"/>
    <w:tmpl w:val="5EE05272"/>
    <w:lvl w:ilvl="0" w:tplc="365CD5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70DBC8">
      <w:start w:val="1"/>
      <w:numFmt w:val="lowerLetter"/>
      <w:lvlText w:val="%2."/>
      <w:lvlJc w:val="left"/>
      <w:pPr>
        <w:ind w:left="1440" w:hanging="360"/>
      </w:pPr>
    </w:lvl>
    <w:lvl w:ilvl="2" w:tplc="378C6708">
      <w:start w:val="1"/>
      <w:numFmt w:val="lowerRoman"/>
      <w:lvlText w:val="%3."/>
      <w:lvlJc w:val="right"/>
      <w:pPr>
        <w:ind w:left="2160" w:hanging="180"/>
      </w:pPr>
    </w:lvl>
    <w:lvl w:ilvl="3" w:tplc="3D00857C">
      <w:start w:val="1"/>
      <w:numFmt w:val="decimal"/>
      <w:lvlText w:val="%4."/>
      <w:lvlJc w:val="left"/>
      <w:pPr>
        <w:ind w:left="2880" w:hanging="360"/>
      </w:pPr>
    </w:lvl>
    <w:lvl w:ilvl="4" w:tplc="79FE833C">
      <w:start w:val="1"/>
      <w:numFmt w:val="lowerLetter"/>
      <w:lvlText w:val="%5."/>
      <w:lvlJc w:val="left"/>
      <w:pPr>
        <w:ind w:left="3600" w:hanging="360"/>
      </w:pPr>
    </w:lvl>
    <w:lvl w:ilvl="5" w:tplc="2826AE0E">
      <w:start w:val="1"/>
      <w:numFmt w:val="lowerRoman"/>
      <w:lvlText w:val="%6."/>
      <w:lvlJc w:val="right"/>
      <w:pPr>
        <w:ind w:left="4320" w:hanging="180"/>
      </w:pPr>
    </w:lvl>
    <w:lvl w:ilvl="6" w:tplc="ED7C6864">
      <w:start w:val="1"/>
      <w:numFmt w:val="decimal"/>
      <w:lvlText w:val="%7."/>
      <w:lvlJc w:val="left"/>
      <w:pPr>
        <w:ind w:left="5040" w:hanging="360"/>
      </w:pPr>
    </w:lvl>
    <w:lvl w:ilvl="7" w:tplc="45449EB0">
      <w:start w:val="1"/>
      <w:numFmt w:val="lowerLetter"/>
      <w:lvlText w:val="%8."/>
      <w:lvlJc w:val="left"/>
      <w:pPr>
        <w:ind w:left="5760" w:hanging="360"/>
      </w:pPr>
    </w:lvl>
    <w:lvl w:ilvl="8" w:tplc="69AAFAA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E605DC"/>
    <w:multiLevelType w:val="hybridMultilevel"/>
    <w:tmpl w:val="D0980160"/>
    <w:lvl w:ilvl="0" w:tplc="221C024E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A2588B6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9498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4E36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E2C0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F63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CD60E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AA203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FD46C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3274034">
    <w:abstractNumId w:val="0"/>
  </w:num>
  <w:num w:numId="2" w16cid:durableId="156460131">
    <w:abstractNumId w:val="4"/>
  </w:num>
  <w:num w:numId="3" w16cid:durableId="1370565234">
    <w:abstractNumId w:val="1"/>
  </w:num>
  <w:num w:numId="4" w16cid:durableId="333343077">
    <w:abstractNumId w:val="8"/>
  </w:num>
  <w:num w:numId="5" w16cid:durableId="1660887690">
    <w:abstractNumId w:val="2"/>
  </w:num>
  <w:num w:numId="6" w16cid:durableId="251933110">
    <w:abstractNumId w:val="6"/>
  </w:num>
  <w:num w:numId="7" w16cid:durableId="102117443">
    <w:abstractNumId w:val="3"/>
  </w:num>
  <w:num w:numId="8" w16cid:durableId="539131804">
    <w:abstractNumId w:val="7"/>
  </w:num>
  <w:num w:numId="9" w16cid:durableId="13593125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58D"/>
    <w:rsid w:val="00AB7CE2"/>
    <w:rsid w:val="00F5758D"/>
    <w:rsid w:val="00FE1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572E7"/>
  <w15:docId w15:val="{2E774130-5AED-43B2-A70D-300C944C7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table" w:styleId="af3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Абзац списка1"/>
    <w:basedOn w:val="a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f5">
    <w:name w:val="Основной текст с отступом Знак"/>
    <w:link w:val="af4"/>
    <w:rPr>
      <w:rFonts w:ascii="Times New Roman" w:eastAsia="Times New Roman" w:hAnsi="Times New Roman"/>
      <w:sz w:val="24"/>
      <w:szCs w:val="24"/>
    </w:rPr>
  </w:style>
  <w:style w:type="paragraph" w:styleId="af6">
    <w:name w:val="Balloon Text"/>
    <w:basedOn w:val="a"/>
    <w:link w:val="af7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link w:val="af8"/>
    <w:uiPriority w:val="99"/>
    <w:rPr>
      <w:sz w:val="22"/>
      <w:szCs w:val="22"/>
      <w:lang w:eastAsia="en-US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link w:val="afa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c">
    <w:name w:val="annotation reference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Pr>
      <w:sz w:val="20"/>
      <w:szCs w:val="20"/>
    </w:rPr>
  </w:style>
  <w:style w:type="character" w:customStyle="1" w:styleId="afe">
    <w:name w:val="Текст примечания Знак"/>
    <w:link w:val="afd"/>
    <w:uiPriority w:val="99"/>
    <w:semiHidden/>
    <w:rPr>
      <w:lang w:eastAsia="en-US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link w:val="aff"/>
    <w:uiPriority w:val="99"/>
    <w:semiHidden/>
    <w:rPr>
      <w:b/>
      <w:bCs/>
      <w:lang w:eastAsia="en-US"/>
    </w:rPr>
  </w:style>
  <w:style w:type="paragraph" w:styleId="aff1">
    <w:name w:val="List Paragraph"/>
    <w:basedOn w:val="a"/>
    <w:uiPriority w:val="34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2">
    <w:name w:val="Plain Text"/>
    <w:basedOn w:val="a"/>
    <w:link w:val="aff3"/>
    <w:uiPriority w:val="99"/>
    <w:unhideWhenUsed/>
    <w:pPr>
      <w:spacing w:after="0" w:line="240" w:lineRule="auto"/>
    </w:pPr>
    <w:rPr>
      <w:rFonts w:eastAsia="Times New Roman"/>
      <w:szCs w:val="21"/>
    </w:rPr>
  </w:style>
  <w:style w:type="character" w:customStyle="1" w:styleId="aff3">
    <w:name w:val="Текст Знак"/>
    <w:link w:val="aff2"/>
    <w:uiPriority w:val="99"/>
    <w:rPr>
      <w:rFonts w:eastAsia="Times New Roman" w:cs="Times New Roman"/>
      <w:sz w:val="22"/>
      <w:szCs w:val="21"/>
      <w:lang w:eastAsia="en-US"/>
    </w:rPr>
  </w:style>
  <w:style w:type="character" w:styleId="aff4">
    <w:name w:val="Hyperlink"/>
    <w:uiPriority w:val="99"/>
    <w:unhideWhenUsed/>
    <w:rPr>
      <w:color w:val="0000FF"/>
      <w:u w:val="single"/>
    </w:rPr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/>
      <w:b/>
      <w:bCs/>
      <w:sz w:val="48"/>
      <w:szCs w:val="48"/>
    </w:rPr>
  </w:style>
  <w:style w:type="character" w:customStyle="1" w:styleId="holder-article">
    <w:name w:val="holder-article"/>
    <w:basedOn w:val="a0"/>
  </w:style>
  <w:style w:type="character" w:customStyle="1" w:styleId="holder-desc">
    <w:name w:val="holder-desc"/>
    <w:basedOn w:val="a0"/>
  </w:style>
  <w:style w:type="character" w:customStyle="1" w:styleId="b-filterslabelname">
    <w:name w:val="b-filters__label_name"/>
    <w:basedOn w:val="a0"/>
  </w:style>
  <w:style w:type="character" w:styleId="aff5">
    <w:name w:val="Strong"/>
    <w:uiPriority w:val="22"/>
    <w:qFormat/>
    <w:rPr>
      <w:b/>
      <w:bCs/>
    </w:rPr>
  </w:style>
  <w:style w:type="character" w:customStyle="1" w:styleId="apple-converted-space">
    <w:name w:val="apple-converted-space"/>
    <w:basedOn w:val="a0"/>
  </w:style>
  <w:style w:type="character" w:customStyle="1" w:styleId="14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25">
    <w:name w:val="Неразрешенное упоминание2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sp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240DC-65DE-4F4E-BBCE-26B4117EB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787</Words>
  <Characters>4492</Characters>
  <Application>Microsoft Office Word</Application>
  <DocSecurity>4</DocSecurity>
  <Lines>37</Lines>
  <Paragraphs>10</Paragraphs>
  <ScaleCrop>false</ScaleCrop>
  <Company>МРСК Сибири</Company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Айнура Турсунбаевна Кожомбаева</cp:lastModifiedBy>
  <cp:revision>2</cp:revision>
  <dcterms:created xsi:type="dcterms:W3CDTF">2025-07-09T02:47:00Z</dcterms:created>
  <dcterms:modified xsi:type="dcterms:W3CDTF">2025-07-09T02:47:00Z</dcterms:modified>
</cp:coreProperties>
</file>